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98" w:rsidRDefault="00507498" w:rsidP="00507498">
      <w:pPr>
        <w:spacing w:line="620" w:lineRule="exact"/>
        <w:ind w:firstLineChars="400" w:firstLine="1285"/>
        <w:rPr>
          <w:rFonts w:eastAsia="方正小标宋简体"/>
          <w:bCs/>
          <w:sz w:val="40"/>
          <w:szCs w:val="40"/>
        </w:rPr>
      </w:pPr>
      <w:r>
        <w:rPr>
          <w:rFonts w:eastAsia="仿宋_GB2312"/>
          <w:b/>
          <w:sz w:val="32"/>
        </w:rPr>
        <w:t>附件</w:t>
      </w:r>
      <w:r>
        <w:rPr>
          <w:rFonts w:eastAsia="仿宋_GB2312" w:hint="eastAsia"/>
          <w:b/>
          <w:sz w:val="32"/>
        </w:rPr>
        <w:t xml:space="preserve">2: </w:t>
      </w:r>
      <w:r>
        <w:rPr>
          <w:rFonts w:eastAsia="方正小标宋简体"/>
          <w:bCs/>
          <w:sz w:val="40"/>
          <w:szCs w:val="40"/>
        </w:rPr>
        <w:t>201</w:t>
      </w:r>
      <w:r>
        <w:rPr>
          <w:rFonts w:eastAsia="方正小标宋简体" w:hint="eastAsia"/>
          <w:bCs/>
          <w:sz w:val="40"/>
          <w:szCs w:val="40"/>
        </w:rPr>
        <w:t>7</w:t>
      </w:r>
      <w:r>
        <w:rPr>
          <w:rFonts w:eastAsia="方正小标宋简体"/>
          <w:bCs/>
          <w:sz w:val="40"/>
          <w:szCs w:val="40"/>
        </w:rPr>
        <w:t>年</w:t>
      </w:r>
      <w:r>
        <w:rPr>
          <w:rFonts w:eastAsia="方正小标宋简体" w:hint="eastAsia"/>
          <w:bCs/>
          <w:sz w:val="40"/>
          <w:szCs w:val="40"/>
        </w:rPr>
        <w:t>常德市</w:t>
      </w:r>
      <w:r>
        <w:rPr>
          <w:rFonts w:eastAsia="方正小标宋简体"/>
          <w:bCs/>
          <w:sz w:val="40"/>
          <w:szCs w:val="40"/>
        </w:rPr>
        <w:t>科技重大</w:t>
      </w:r>
      <w:r>
        <w:rPr>
          <w:rFonts w:eastAsia="方正小标宋简体" w:hint="eastAsia"/>
          <w:bCs/>
          <w:sz w:val="40"/>
          <w:szCs w:val="40"/>
        </w:rPr>
        <w:t>项目</w:t>
      </w:r>
      <w:r>
        <w:rPr>
          <w:rFonts w:eastAsia="方正小标宋简体"/>
          <w:bCs/>
          <w:sz w:val="40"/>
          <w:szCs w:val="40"/>
        </w:rPr>
        <w:t>综合评审答辩时间安排表</w:t>
      </w:r>
    </w:p>
    <w:tbl>
      <w:tblPr>
        <w:tblW w:w="14724" w:type="dxa"/>
        <w:tblInd w:w="-2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2"/>
        <w:gridCol w:w="1363"/>
        <w:gridCol w:w="3408"/>
        <w:gridCol w:w="5555"/>
        <w:gridCol w:w="1488"/>
        <w:gridCol w:w="972"/>
        <w:gridCol w:w="1416"/>
      </w:tblGrid>
      <w:tr w:rsidR="00507498" w:rsidTr="0081675E">
        <w:trPr>
          <w:trHeight w:val="360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承担单位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技术领域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负责人/联系人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</w:tr>
      <w:tr w:rsidR="00507498" w:rsidTr="0081675E">
        <w:trPr>
          <w:trHeight w:val="398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9:00-9:20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湖南金帛化纤有限公司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锦纶6聚合物的关键共性技术研发与产业化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新材料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范勤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13638461392</w:t>
            </w:r>
          </w:p>
        </w:tc>
      </w:tr>
      <w:tr w:rsidR="00507498" w:rsidTr="0081675E">
        <w:trPr>
          <w:trHeight w:val="518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9:20-9:40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湖南中泰特种装备有限责任公司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高强高模聚乙烯纤维军民两用系列产品产业化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新材料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高波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13807425100</w:t>
            </w:r>
          </w:p>
        </w:tc>
      </w:tr>
      <w:tr w:rsidR="00507498" w:rsidTr="0081675E">
        <w:trPr>
          <w:trHeight w:val="470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9:40-10:00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康普药业股份有限公司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高端原料药马来酸桂哌齐特及其制剂的研究与产业化项目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医药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吴健民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13874932150</w:t>
            </w:r>
          </w:p>
        </w:tc>
      </w:tr>
      <w:tr w:rsidR="00507498" w:rsidTr="0081675E">
        <w:trPr>
          <w:trHeight w:val="576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ind w:firstLineChars="100" w:firstLine="221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10:00-10:20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常德炎帝生物科技有限公司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珍稀菌藻类食品蛹虫草和葛仙米生产技术与深加工产品研究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生物食品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易思富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13762278733</w:t>
            </w:r>
          </w:p>
        </w:tc>
      </w:tr>
      <w:tr w:rsidR="00507498" w:rsidTr="0081675E">
        <w:trPr>
          <w:trHeight w:val="465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10:20-10:40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桃源县兴隆米业科技开发有限公司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富硒功能大米产业关键共性技术研究与应用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生物食品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覃开太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13973609992</w:t>
            </w:r>
          </w:p>
        </w:tc>
      </w:tr>
      <w:tr w:rsidR="00507498" w:rsidTr="0081675E">
        <w:trPr>
          <w:trHeight w:val="576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10:40-11:00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常德市科雄饲料有限责任公司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斑点叉尾鮰全程无抗生素养殖关键技术研究及产业化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生物食品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王万强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13302308958</w:t>
            </w:r>
          </w:p>
        </w:tc>
      </w:tr>
      <w:tr w:rsidR="00507498" w:rsidTr="0081675E">
        <w:trPr>
          <w:trHeight w:val="470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11:00-11:20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精为天生态农业股份有限公司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胚芽糙米系列产品精深加工产业化关键技术研究与示范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生物食品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李典明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13807428173</w:t>
            </w:r>
          </w:p>
        </w:tc>
      </w:tr>
      <w:tr w:rsidR="00507498" w:rsidTr="0081675E">
        <w:trPr>
          <w:trHeight w:val="463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ind w:firstLineChars="100" w:firstLine="221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11:20-11:40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湖南文理学院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纯电动大客车全承载轻量化低风阻车身结构开发与应用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先进装备制造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潘梅森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15080601502</w:t>
            </w:r>
          </w:p>
        </w:tc>
      </w:tr>
      <w:tr w:rsidR="00507498" w:rsidTr="0081675E">
        <w:trPr>
          <w:trHeight w:val="393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13:30-13:50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湖南粤港模科实业有限公司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一体化封装、模块化拼装LED照明项目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电子信息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王李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17363653578</w:t>
            </w:r>
          </w:p>
        </w:tc>
      </w:tr>
      <w:tr w:rsidR="00507498" w:rsidTr="0081675E">
        <w:trPr>
          <w:trHeight w:val="484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13:50-14:10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湖南坤鼎数控科技有限公司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搅拌摩擦焊设备系列产品关键技术开发及产业化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先进装备制造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宋勇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13875167037</w:t>
            </w:r>
          </w:p>
        </w:tc>
      </w:tr>
      <w:tr w:rsidR="00507498" w:rsidTr="0081675E">
        <w:trPr>
          <w:trHeight w:val="443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14:10-14:30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常德瑞华制造有限公司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常德瑞华制造有限公司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先进装备制造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唐娟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18692388160</w:t>
            </w:r>
          </w:p>
        </w:tc>
      </w:tr>
      <w:tr w:rsidR="00507498" w:rsidTr="0081675E">
        <w:trPr>
          <w:trHeight w:val="478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14:30-14:50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常德东鼎动力机械有限公司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油改气节能汽车发动机缸体缸盖关键生产技术研究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先进装备制造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张翔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18821950135</w:t>
            </w:r>
          </w:p>
        </w:tc>
      </w:tr>
      <w:tr w:rsidR="00507498" w:rsidTr="0081675E">
        <w:trPr>
          <w:trHeight w:val="505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14:50-15:10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湖南伟嘉力动力科技有限公司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新能源汽车无铁芯驱动电机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先进装备制造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龙占军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15367362628</w:t>
            </w:r>
          </w:p>
        </w:tc>
      </w:tr>
      <w:tr w:rsidR="00507498" w:rsidTr="0081675E">
        <w:trPr>
          <w:trHeight w:val="481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15:10-15:30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湖南常德牌水表制造有限公司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基于NB-Iot物联网水表系统研发及产业化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先进装备制造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文忠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18942596908</w:t>
            </w:r>
          </w:p>
        </w:tc>
      </w:tr>
      <w:tr w:rsidR="00507498" w:rsidTr="0081675E">
        <w:trPr>
          <w:trHeight w:val="441"/>
        </w:trPr>
        <w:tc>
          <w:tcPr>
            <w:tcW w:w="52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63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15:30-15:50</w:t>
            </w:r>
          </w:p>
        </w:tc>
        <w:tc>
          <w:tcPr>
            <w:tcW w:w="340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湖南武陵酒有限公司</w:t>
            </w:r>
          </w:p>
        </w:tc>
        <w:tc>
          <w:tcPr>
            <w:tcW w:w="5555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武陵酒酱香型风格特点的分析及工艺创新</w:t>
            </w:r>
          </w:p>
        </w:tc>
        <w:tc>
          <w:tcPr>
            <w:tcW w:w="148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生物食品</w:t>
            </w:r>
          </w:p>
        </w:tc>
        <w:tc>
          <w:tcPr>
            <w:tcW w:w="97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席锦</w:t>
            </w:r>
          </w:p>
        </w:tc>
        <w:tc>
          <w:tcPr>
            <w:tcW w:w="141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07498" w:rsidRDefault="00507498" w:rsidP="0081675E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18216295052</w:t>
            </w:r>
          </w:p>
        </w:tc>
      </w:tr>
    </w:tbl>
    <w:p w:rsidR="00D8799A" w:rsidRPr="00507498" w:rsidRDefault="00D8799A"/>
    <w:sectPr w:rsidR="00D8799A" w:rsidRPr="00507498" w:rsidSect="005074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99A" w:rsidRDefault="00D8799A" w:rsidP="00507498">
      <w:r>
        <w:separator/>
      </w:r>
    </w:p>
  </w:endnote>
  <w:endnote w:type="continuationSeparator" w:id="1">
    <w:p w:rsidR="00D8799A" w:rsidRDefault="00D8799A" w:rsidP="0050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99A" w:rsidRDefault="00D8799A" w:rsidP="00507498">
      <w:r>
        <w:separator/>
      </w:r>
    </w:p>
  </w:footnote>
  <w:footnote w:type="continuationSeparator" w:id="1">
    <w:p w:rsidR="00D8799A" w:rsidRDefault="00D8799A" w:rsidP="00507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498"/>
    <w:rsid w:val="00507498"/>
    <w:rsid w:val="00D8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98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49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4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2017-12-04T01:16:00Z</dcterms:created>
  <dcterms:modified xsi:type="dcterms:W3CDTF">2017-12-04T01:19:00Z</dcterms:modified>
</cp:coreProperties>
</file>