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25" w:rsidRDefault="00753325" w:rsidP="0075332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753325" w:rsidRDefault="00753325" w:rsidP="00753325">
      <w:pPr>
        <w:rPr>
          <w:rFonts w:eastAsia="仿宋_GB2312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 xml:space="preserve"> </w:t>
      </w:r>
      <w:r>
        <w:rPr>
          <w:rFonts w:eastAsia="仿宋_GB2312" w:hint="eastAsia"/>
          <w:sz w:val="44"/>
          <w:szCs w:val="44"/>
        </w:rPr>
        <w:t>常德市重大科技重大项目答辩提纲</w:t>
      </w:r>
    </w:p>
    <w:p w:rsidR="00753325" w:rsidRDefault="00753325" w:rsidP="00753325">
      <w:pPr>
        <w:rPr>
          <w:rFonts w:eastAsia="仿宋_GB2312"/>
          <w:sz w:val="32"/>
          <w:szCs w:val="32"/>
        </w:rPr>
      </w:pPr>
    </w:p>
    <w:p w:rsidR="00753325" w:rsidRDefault="00753325" w:rsidP="0075332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一、项目背景与意义：项目的社会经济意义、必要性等。</w:t>
      </w:r>
    </w:p>
    <w:p w:rsidR="00753325" w:rsidRDefault="00753325" w:rsidP="0075332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二、项目实施主要内容、技术关键与创新点、预期目标。</w:t>
      </w:r>
    </w:p>
    <w:p w:rsidR="00753325" w:rsidRDefault="00753325" w:rsidP="0075332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三、现有工作基础、条件和优势：单位经营状况、首席专家和主要研究人员情况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、创新平台、人才队伍、产业化能力、管理情况、产学研合作情况。</w:t>
      </w:r>
    </w:p>
    <w:p w:rsidR="00753325" w:rsidRDefault="00753325" w:rsidP="0075332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四、项目实施方案：技术路线、实施方案、应用或产业化前景与市场需求，分年度项目工作内容和主要目标。</w:t>
      </w:r>
    </w:p>
    <w:p w:rsidR="00753325" w:rsidRDefault="00753325" w:rsidP="0075332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五、经费预算来源、使用计划。</w:t>
      </w:r>
    </w:p>
    <w:p w:rsidR="00753325" w:rsidRDefault="00753325" w:rsidP="0075332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六、项目绩效目标</w:t>
      </w:r>
      <w:r>
        <w:rPr>
          <w:rFonts w:eastAsia="仿宋_GB2312" w:hint="eastAsia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包括技术指标、经济社会效益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新增产值、利润、税收、创汇、投资回报情况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。科研成果奖励、知识产权、创新平台、人才队伍建设等。</w:t>
      </w:r>
    </w:p>
    <w:p w:rsidR="005F049E" w:rsidRPr="00753325" w:rsidRDefault="005F049E"/>
    <w:sectPr w:rsidR="005F049E" w:rsidRPr="0075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9E" w:rsidRDefault="005F049E" w:rsidP="00753325">
      <w:r>
        <w:separator/>
      </w:r>
    </w:p>
  </w:endnote>
  <w:endnote w:type="continuationSeparator" w:id="1">
    <w:p w:rsidR="005F049E" w:rsidRDefault="005F049E" w:rsidP="0075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9E" w:rsidRDefault="005F049E" w:rsidP="00753325">
      <w:r>
        <w:separator/>
      </w:r>
    </w:p>
  </w:footnote>
  <w:footnote w:type="continuationSeparator" w:id="1">
    <w:p w:rsidR="005F049E" w:rsidRDefault="005F049E" w:rsidP="00753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325"/>
    <w:rsid w:val="005F049E"/>
    <w:rsid w:val="0075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25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32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2017-12-04T01:15:00Z</dcterms:created>
  <dcterms:modified xsi:type="dcterms:W3CDTF">2017-12-04T01:15:00Z</dcterms:modified>
</cp:coreProperties>
</file>