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6"/>
          <w:lang w:eastAsia="zh-CN"/>
        </w:rPr>
      </w:pPr>
      <w:r>
        <w:rPr>
          <w:rFonts w:hint="eastAsia" w:ascii="黑体" w:hAnsi="黑体" w:eastAsia="黑体" w:cs="黑体"/>
          <w:sz w:val="32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2023年十大技术攻关项目技术需求表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推荐部门（公章）：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</w:t>
      </w:r>
    </w:p>
    <w:tbl>
      <w:tblPr>
        <w:tblStyle w:val="3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2638"/>
        <w:gridCol w:w="1843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lang w:bidi="ar"/>
              </w:rPr>
              <w:t>项目名称</w:t>
            </w:r>
          </w:p>
        </w:tc>
        <w:tc>
          <w:tcPr>
            <w:tcW w:w="7219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4"/>
                <w:lang w:eastAsia="zh-CN" w:bidi="ar"/>
              </w:rPr>
              <w:t>牵头单位</w:t>
            </w:r>
          </w:p>
        </w:tc>
        <w:tc>
          <w:tcPr>
            <w:tcW w:w="7219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63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4"/>
                <w:lang w:eastAsia="zh-CN" w:bidi="ar"/>
              </w:rPr>
              <w:t>参与单位</w:t>
            </w:r>
          </w:p>
        </w:tc>
        <w:tc>
          <w:tcPr>
            <w:tcW w:w="7219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jc w:val="center"/>
        </w:trPr>
        <w:tc>
          <w:tcPr>
            <w:tcW w:w="163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lang w:bidi="ar"/>
              </w:rPr>
              <w:t>技术水平</w:t>
            </w:r>
          </w:p>
        </w:tc>
        <w:tc>
          <w:tcPr>
            <w:tcW w:w="7219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>国际领先      □国内领先       □省内领先</w:t>
            </w:r>
          </w:p>
          <w:p>
            <w:pPr>
              <w:jc w:val="left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 xml:space="preserve">□国际先进      □国内先进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lang w:bidi="ar"/>
              </w:rPr>
              <w:t>□其他：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u w:val="single" w:color="000000"/>
                <w:lang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4"/>
                <w:u w:val="single" w:color="000000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630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lang w:bidi="ar"/>
              </w:rPr>
              <w:t>创新水平</w:t>
            </w:r>
          </w:p>
        </w:tc>
        <w:tc>
          <w:tcPr>
            <w:tcW w:w="7219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baseline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 xml:space="preserve">原始创新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4"/>
              </w:rPr>
              <w:t xml:space="preserve">  □集成创新      □引进消化吸收再创新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lang w:bidi="ar"/>
              </w:rPr>
              <w:t>项目总投资</w:t>
            </w:r>
          </w:p>
        </w:tc>
        <w:tc>
          <w:tcPr>
            <w:tcW w:w="26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1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lang w:bidi="ar"/>
              </w:rPr>
              <w:t>拟申请资金</w:t>
            </w:r>
          </w:p>
        </w:tc>
        <w:tc>
          <w:tcPr>
            <w:tcW w:w="27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lang w:bidi="ar"/>
              </w:rPr>
              <w:t>单位地址</w:t>
            </w:r>
          </w:p>
        </w:tc>
        <w:tc>
          <w:tcPr>
            <w:tcW w:w="7219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仿宋_GB2312" w:cs="Times New Roman"/>
                <w:i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lang w:bidi="ar"/>
              </w:rPr>
              <w:t>填报联系人</w:t>
            </w:r>
          </w:p>
        </w:tc>
        <w:tc>
          <w:tcPr>
            <w:tcW w:w="26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仿宋_GB2312" w:cs="Times New Roman"/>
                <w:iCs/>
                <w:sz w:val="28"/>
                <w:szCs w:val="24"/>
              </w:rPr>
            </w:pPr>
          </w:p>
        </w:tc>
        <w:tc>
          <w:tcPr>
            <w:tcW w:w="18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lang w:bidi="ar"/>
              </w:rPr>
              <w:t>电话（手机）</w:t>
            </w:r>
          </w:p>
        </w:tc>
        <w:tc>
          <w:tcPr>
            <w:tcW w:w="273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仿宋_GB2312" w:cs="Times New Roman"/>
                <w:i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1" w:hRule="atLeast"/>
          <w:jc w:val="center"/>
        </w:trPr>
        <w:tc>
          <w:tcPr>
            <w:tcW w:w="1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4"/>
                <w:lang w:bidi="ar"/>
              </w:rPr>
              <w:t>项目主要研究内容及考核指标（限1000字以内）</w:t>
            </w:r>
          </w:p>
        </w:tc>
        <w:tc>
          <w:tcPr>
            <w:tcW w:w="7219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bottom"/>
              <w:rPr>
                <w:rFonts w:hint="default" w:ascii="Times New Roman" w:hAnsi="Times New Roman" w:eastAsia="仿宋_GB2312" w:cs="Times New Roman"/>
                <w:i/>
                <w:sz w:val="28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EA3F2"/>
    <w:rsid w:val="19DEA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2022-10-31T16:34:00Z</dcterms:created>
  <dc:creator>木暮阳子</dc:creator>
  <cp:lastModifiedBy>木暮阳子</cp:lastModifiedBy>
  <dcterms:modified xsi:type="dcterms:W3CDTF">2022-10-31T16:35:38Z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