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BF" w:rsidRPr="006322BF" w:rsidRDefault="006322BF" w:rsidP="006322B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6322BF">
        <w:rPr>
          <w:rFonts w:ascii="仿宋_GB2312" w:eastAsia="仿宋_GB2312" w:hint="eastAsia"/>
          <w:sz w:val="32"/>
          <w:szCs w:val="32"/>
        </w:rPr>
        <w:t>附件</w:t>
      </w:r>
      <w:r w:rsidR="00E87755">
        <w:rPr>
          <w:rFonts w:ascii="仿宋_GB2312" w:eastAsia="仿宋_GB2312" w:hint="eastAsia"/>
          <w:sz w:val="32"/>
          <w:szCs w:val="32"/>
        </w:rPr>
        <w:t>1</w:t>
      </w:r>
    </w:p>
    <w:p w:rsidR="005C3AD9" w:rsidRPr="003566F5" w:rsidRDefault="006322BF" w:rsidP="00052812">
      <w:pPr>
        <w:spacing w:line="460" w:lineRule="exact"/>
        <w:jc w:val="center"/>
        <w:rPr>
          <w:rFonts w:ascii="宋体" w:hAnsi="宋体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申报创建</w:t>
      </w:r>
      <w:r w:rsidR="005C3AD9" w:rsidRPr="00D67B7D">
        <w:rPr>
          <w:rFonts w:ascii="方正小标宋简体" w:eastAsia="方正小标宋简体" w:hint="eastAsia"/>
          <w:sz w:val="36"/>
          <w:szCs w:val="36"/>
        </w:rPr>
        <w:t>省级高新区发展情况表</w:t>
      </w:r>
      <w:r w:rsidR="00FC43C6">
        <w:rPr>
          <w:rFonts w:ascii="方正小标宋简体" w:eastAsia="方正小标宋简体" w:hint="eastAsia"/>
          <w:sz w:val="36"/>
          <w:szCs w:val="36"/>
        </w:rPr>
        <w:t>（201</w:t>
      </w:r>
      <w:r w:rsidR="001D1197">
        <w:rPr>
          <w:rFonts w:ascii="方正小标宋简体" w:eastAsia="方正小标宋简体" w:hint="eastAsia"/>
          <w:sz w:val="36"/>
          <w:szCs w:val="36"/>
        </w:rPr>
        <w:t>8</w:t>
      </w:r>
      <w:r w:rsidR="00FC43C6">
        <w:rPr>
          <w:rFonts w:ascii="方正小标宋简体" w:eastAsia="方正小标宋简体" w:hint="eastAsia"/>
          <w:sz w:val="36"/>
          <w:szCs w:val="36"/>
        </w:rPr>
        <w:t>年数据）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977"/>
        <w:gridCol w:w="2693"/>
        <w:gridCol w:w="2916"/>
      </w:tblGrid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园区名称（盖章）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所在县市区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园区管委会负责人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联系方式</w:t>
            </w:r>
            <w:r w:rsidR="004E1178">
              <w:rPr>
                <w:rFonts w:ascii="仿宋_GB2312" w:eastAsia="仿宋_GB2312" w:hAnsi="黑体" w:hint="eastAsia"/>
                <w:sz w:val="24"/>
              </w:rPr>
              <w:t>（手机）</w:t>
            </w:r>
          </w:p>
        </w:tc>
        <w:tc>
          <w:tcPr>
            <w:tcW w:w="2916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园区管委会联系人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联系方式</w:t>
            </w:r>
            <w:r w:rsidR="004E1178">
              <w:rPr>
                <w:rFonts w:ascii="仿宋_GB2312" w:eastAsia="仿宋_GB2312" w:hAnsi="黑体" w:hint="eastAsia"/>
                <w:sz w:val="24"/>
              </w:rPr>
              <w:t>（手机）</w:t>
            </w:r>
          </w:p>
        </w:tc>
        <w:tc>
          <w:tcPr>
            <w:tcW w:w="2916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发展概况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规划面积（公顷）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已开发面积（公顷）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规模以上工业企业个数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高新技术企业个数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1F689F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高新技术产业发展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主导产业名称</w:t>
            </w:r>
            <w:r w:rsidR="001F689F">
              <w:rPr>
                <w:rFonts w:ascii="仿宋_GB2312" w:eastAsia="仿宋_GB2312" w:hAnsi="黑体" w:hint="eastAsia"/>
                <w:b/>
                <w:sz w:val="24"/>
              </w:rPr>
              <w:t>（不超过3个）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技工贸总收入（亿元）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工业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高新技术产业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近两年高新技术产业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年均增长率（%）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上交税金总额（亿元）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 w:val="restart"/>
            <w:vAlign w:val="center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创新能力</w:t>
            </w:r>
            <w:r w:rsidR="001F689F">
              <w:rPr>
                <w:rFonts w:ascii="仿宋_GB2312" w:eastAsia="仿宋_GB2312" w:hAnsi="黑体" w:hint="eastAsia"/>
                <w:sz w:val="24"/>
              </w:rPr>
              <w:t>建设</w:t>
            </w: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科技创新服务机构个数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省级及以上研发机构个数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Default="00E81031" w:rsidP="002C3006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省级及</w:t>
            </w:r>
            <w:proofErr w:type="gramStart"/>
            <w:r w:rsidRPr="006322BF">
              <w:rPr>
                <w:rFonts w:ascii="仿宋_GB2312" w:eastAsia="仿宋_GB2312" w:hAnsi="黑体" w:hint="eastAsia"/>
                <w:b/>
                <w:sz w:val="24"/>
              </w:rPr>
              <w:t>以上</w:t>
            </w:r>
            <w:r>
              <w:rPr>
                <w:rFonts w:ascii="仿宋_GB2312" w:eastAsia="仿宋_GB2312" w:hAnsi="黑体" w:hint="eastAsia"/>
                <w:b/>
                <w:sz w:val="24"/>
              </w:rPr>
              <w:t>众创空间</w:t>
            </w:r>
            <w:proofErr w:type="gramEnd"/>
            <w:r>
              <w:rPr>
                <w:rFonts w:ascii="仿宋_GB2312" w:eastAsia="仿宋_GB2312" w:hAnsi="黑体" w:hint="eastAsia"/>
                <w:b/>
                <w:sz w:val="24"/>
              </w:rPr>
              <w:t>个数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2C3006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省级及以上科技企业孵化器个数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专利申请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专利授权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65478F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本科及</w:t>
            </w:r>
            <w:r w:rsidR="00E81031" w:rsidRPr="006322BF">
              <w:rPr>
                <w:rFonts w:ascii="仿宋_GB2312" w:eastAsia="仿宋_GB2312" w:hAnsi="黑体" w:hint="eastAsia"/>
                <w:b/>
                <w:sz w:val="24"/>
              </w:rPr>
              <w:t>以上学历人数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科技成果登记数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Default="00E81031" w:rsidP="001F689F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技术合同</w:t>
            </w:r>
            <w:r w:rsidR="001F689F">
              <w:rPr>
                <w:rFonts w:ascii="仿宋_GB2312" w:eastAsia="仿宋_GB2312" w:hAnsi="黑体" w:hint="eastAsia"/>
                <w:b/>
                <w:sz w:val="24"/>
              </w:rPr>
              <w:t>交易</w:t>
            </w:r>
            <w:bookmarkStart w:id="0" w:name="_GoBack"/>
            <w:bookmarkEnd w:id="0"/>
            <w:r>
              <w:rPr>
                <w:rFonts w:ascii="仿宋_GB2312" w:eastAsia="仿宋_GB2312" w:hAnsi="黑体" w:hint="eastAsia"/>
                <w:b/>
                <w:sz w:val="24"/>
              </w:rPr>
              <w:t>额（亿元）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 w:val="restart"/>
            <w:vAlign w:val="center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土地利用</w:t>
            </w: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工业用地率（%）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每公顷固定资产投入强度（万元）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每公顷工业用地产出强度（万元）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每公顷工业用地高新技术产业产出强度（万元）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闲置土地处置率（%）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 w:val="restart"/>
            <w:vAlign w:val="center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规划对接</w:t>
            </w: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是否符合城镇总体规划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4E1178"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是否符合土地利用总体规划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052812">
        <w:trPr>
          <w:trHeight w:val="313"/>
        </w:trPr>
        <w:tc>
          <w:tcPr>
            <w:tcW w:w="2214" w:type="dxa"/>
            <w:vMerge/>
            <w:vAlign w:val="center"/>
          </w:tcPr>
          <w:p w:rsidR="00E81031" w:rsidRPr="006322BF" w:rsidRDefault="00E81031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是否通过</w:t>
            </w:r>
            <w:proofErr w:type="gramStart"/>
            <w:r w:rsidRPr="006322BF">
              <w:rPr>
                <w:rFonts w:ascii="仿宋_GB2312" w:eastAsia="仿宋_GB2312" w:hAnsi="黑体" w:hint="eastAsia"/>
                <w:b/>
                <w:sz w:val="24"/>
              </w:rPr>
              <w:t>区域环</w:t>
            </w:r>
            <w:proofErr w:type="gramEnd"/>
            <w:r w:rsidRPr="006322BF">
              <w:rPr>
                <w:rFonts w:ascii="仿宋_GB2312" w:eastAsia="仿宋_GB2312" w:hAnsi="黑体" w:hint="eastAsia"/>
                <w:b/>
                <w:sz w:val="24"/>
              </w:rPr>
              <w:t>评</w:t>
            </w:r>
          </w:p>
        </w:tc>
        <w:tc>
          <w:tcPr>
            <w:tcW w:w="2916" w:type="dxa"/>
          </w:tcPr>
          <w:p w:rsidR="00E81031" w:rsidRPr="006322BF" w:rsidRDefault="00E81031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E81031" w:rsidRPr="006322BF" w:rsidTr="00052812">
        <w:trPr>
          <w:trHeight w:val="999"/>
        </w:trPr>
        <w:tc>
          <w:tcPr>
            <w:tcW w:w="2214" w:type="dxa"/>
            <w:vAlign w:val="center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县市区统计部门意见</w:t>
            </w:r>
          </w:p>
        </w:tc>
        <w:tc>
          <w:tcPr>
            <w:tcW w:w="8586" w:type="dxa"/>
            <w:gridSpan w:val="3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【统计数据是否真实】</w:t>
            </w:r>
          </w:p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年     月    日</w:t>
            </w:r>
          </w:p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     盖  章</w:t>
            </w:r>
          </w:p>
        </w:tc>
      </w:tr>
      <w:tr w:rsidR="00E81031" w:rsidRPr="006322BF" w:rsidTr="00052812">
        <w:trPr>
          <w:trHeight w:val="412"/>
        </w:trPr>
        <w:tc>
          <w:tcPr>
            <w:tcW w:w="2214" w:type="dxa"/>
            <w:vAlign w:val="center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县市区政府意见</w:t>
            </w:r>
          </w:p>
        </w:tc>
        <w:tc>
          <w:tcPr>
            <w:tcW w:w="8586" w:type="dxa"/>
            <w:gridSpan w:val="3"/>
          </w:tcPr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【依据《湖南省省级高新技术产业开发区申报认定办法》（湘科高办字〔2014〕19号），是否具备建设省级高新区的基本条件】</w:t>
            </w:r>
          </w:p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年     月    日</w:t>
            </w:r>
          </w:p>
          <w:p w:rsidR="00E81031" w:rsidRPr="006322BF" w:rsidRDefault="00E81031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     盖  章</w:t>
            </w:r>
          </w:p>
        </w:tc>
      </w:tr>
    </w:tbl>
    <w:p w:rsidR="004358AB" w:rsidRDefault="004358AB" w:rsidP="00052812">
      <w:pPr>
        <w:spacing w:line="20" w:lineRule="exact"/>
      </w:pPr>
    </w:p>
    <w:sectPr w:rsidR="004358AB" w:rsidSect="00052812">
      <w:pgSz w:w="11906" w:h="16838"/>
      <w:pgMar w:top="1247" w:right="1797" w:bottom="907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A1" w:rsidRDefault="008F4AA1" w:rsidP="006322BF">
      <w:r>
        <w:separator/>
      </w:r>
    </w:p>
  </w:endnote>
  <w:endnote w:type="continuationSeparator" w:id="0">
    <w:p w:rsidR="008F4AA1" w:rsidRDefault="008F4AA1" w:rsidP="0063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A1" w:rsidRDefault="008F4AA1" w:rsidP="006322BF">
      <w:r>
        <w:separator/>
      </w:r>
    </w:p>
  </w:footnote>
  <w:footnote w:type="continuationSeparator" w:id="0">
    <w:p w:rsidR="008F4AA1" w:rsidRDefault="008F4AA1" w:rsidP="0063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AD9"/>
    <w:rsid w:val="00052812"/>
    <w:rsid w:val="000672C2"/>
    <w:rsid w:val="001D1197"/>
    <w:rsid w:val="001D67CA"/>
    <w:rsid w:val="001F689F"/>
    <w:rsid w:val="0028306A"/>
    <w:rsid w:val="002C059E"/>
    <w:rsid w:val="002E279B"/>
    <w:rsid w:val="00323B43"/>
    <w:rsid w:val="003D37D8"/>
    <w:rsid w:val="004161C4"/>
    <w:rsid w:val="004358AB"/>
    <w:rsid w:val="00464CD0"/>
    <w:rsid w:val="004E1178"/>
    <w:rsid w:val="005971BA"/>
    <w:rsid w:val="005C3AD9"/>
    <w:rsid w:val="006322BF"/>
    <w:rsid w:val="0065478F"/>
    <w:rsid w:val="0067464A"/>
    <w:rsid w:val="008B7726"/>
    <w:rsid w:val="008F4AA1"/>
    <w:rsid w:val="00C844BB"/>
    <w:rsid w:val="00C93371"/>
    <w:rsid w:val="00CC6482"/>
    <w:rsid w:val="00D4359D"/>
    <w:rsid w:val="00E81031"/>
    <w:rsid w:val="00E87755"/>
    <w:rsid w:val="00EF67F4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2B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2B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李杰敏</cp:lastModifiedBy>
  <cp:revision>13</cp:revision>
  <cp:lastPrinted>2019-05-13T03:27:00Z</cp:lastPrinted>
  <dcterms:created xsi:type="dcterms:W3CDTF">2017-02-08T00:32:00Z</dcterms:created>
  <dcterms:modified xsi:type="dcterms:W3CDTF">2019-05-21T01:39:00Z</dcterms:modified>
</cp:coreProperties>
</file>