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方正小标宋简体" w:eastAsia="方正小标宋简体"/>
          <w:spacing w:val="-8"/>
          <w:w w:val="98"/>
          <w:sz w:val="48"/>
          <w:szCs w:val="48"/>
        </w:rPr>
      </w:pPr>
    </w:p>
    <w:p>
      <w:pPr>
        <w:spacing w:line="600" w:lineRule="exact"/>
        <w:jc w:val="center"/>
        <w:rPr>
          <w:rFonts w:hint="eastAsia" w:ascii="方正小标宋简体" w:eastAsia="方正小标宋简体"/>
          <w:spacing w:val="-8"/>
          <w:w w:val="98"/>
          <w:sz w:val="48"/>
          <w:szCs w:val="48"/>
        </w:rPr>
      </w:pPr>
    </w:p>
    <w:p>
      <w:pPr>
        <w:spacing w:line="600" w:lineRule="exact"/>
        <w:jc w:val="center"/>
        <w:rPr>
          <w:rFonts w:hint="eastAsia" w:ascii="方正小标宋简体" w:eastAsia="方正小标宋简体"/>
          <w:spacing w:val="-8"/>
          <w:w w:val="98"/>
          <w:sz w:val="48"/>
          <w:szCs w:val="48"/>
        </w:rPr>
      </w:pPr>
    </w:p>
    <w:p>
      <w:pPr>
        <w:spacing w:line="600" w:lineRule="exact"/>
        <w:jc w:val="center"/>
        <w:rPr>
          <w:rFonts w:hint="eastAsia" w:ascii="方正小标宋简体" w:eastAsia="方正小标宋简体"/>
          <w:spacing w:val="-8"/>
          <w:w w:val="98"/>
          <w:sz w:val="44"/>
          <w:szCs w:val="44"/>
          <w:lang w:eastAsia="zh-CN"/>
        </w:rPr>
      </w:pPr>
      <w:bookmarkStart w:id="0" w:name="_GoBack"/>
      <w:r>
        <w:rPr>
          <w:rFonts w:hint="eastAsia" w:ascii="方正小标宋简体" w:eastAsia="方正小标宋简体"/>
          <w:spacing w:val="-8"/>
          <w:w w:val="98"/>
          <w:sz w:val="44"/>
          <w:szCs w:val="44"/>
        </w:rPr>
        <w:t>关于征集与</w:t>
      </w:r>
      <w:r>
        <w:rPr>
          <w:rFonts w:hint="eastAsia" w:ascii="方正小标宋简体" w:eastAsia="方正小标宋简体"/>
          <w:spacing w:val="-8"/>
          <w:w w:val="98"/>
          <w:sz w:val="44"/>
          <w:szCs w:val="44"/>
          <w:lang w:eastAsia="zh-CN"/>
        </w:rPr>
        <w:t>东盟国家</w:t>
      </w:r>
      <w:r>
        <w:rPr>
          <w:rFonts w:hint="eastAsia" w:ascii="方正小标宋简体" w:eastAsia="方正小标宋简体"/>
          <w:spacing w:val="-8"/>
          <w:w w:val="98"/>
          <w:sz w:val="44"/>
          <w:szCs w:val="44"/>
          <w:lang w:val="en" w:eastAsia="zh-CN"/>
        </w:rPr>
        <w:t>科技创新合作需求</w:t>
      </w:r>
      <w:r>
        <w:rPr>
          <w:rFonts w:hint="eastAsia" w:ascii="方正小标宋简体" w:eastAsia="方正小标宋简体"/>
          <w:spacing w:val="-8"/>
          <w:w w:val="98"/>
          <w:sz w:val="44"/>
          <w:szCs w:val="44"/>
        </w:rPr>
        <w:t>的</w:t>
      </w:r>
      <w:r>
        <w:rPr>
          <w:rFonts w:hint="eastAsia" w:ascii="方正小标宋简体" w:eastAsia="方正小标宋简体"/>
          <w:spacing w:val="-8"/>
          <w:w w:val="98"/>
          <w:sz w:val="44"/>
          <w:szCs w:val="44"/>
          <w:lang w:eastAsia="zh-CN"/>
        </w:rPr>
        <w:t>通知</w:t>
      </w:r>
    </w:p>
    <w:p>
      <w:pPr>
        <w:spacing w:line="600" w:lineRule="exact"/>
        <w:rPr>
          <w:rFonts w:hint="eastAsia" w:ascii="仿宋_GB2312" w:eastAsia="仿宋_GB2312"/>
          <w:sz w:val="36"/>
          <w:szCs w:val="36"/>
        </w:rPr>
      </w:pPr>
    </w:p>
    <w:p>
      <w:pPr>
        <w:spacing w:line="600" w:lineRule="exact"/>
        <w:rPr>
          <w:rFonts w:hint="eastAsia" w:ascii="Times New Roman" w:hAnsi="Times New Roman" w:eastAsia="仿宋_GB2312"/>
          <w:snapToGrid w:val="0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snapToGrid w:val="0"/>
          <w:color w:val="000000"/>
          <w:kern w:val="0"/>
          <w:sz w:val="32"/>
          <w:szCs w:val="32"/>
          <w:lang w:eastAsia="zh-CN"/>
        </w:rPr>
        <w:t>各有关单位</w:t>
      </w:r>
      <w:r>
        <w:rPr>
          <w:rFonts w:hint="eastAsia" w:ascii="Times New Roman" w:hAnsi="Times New Roman" w:eastAsia="仿宋_GB2312"/>
          <w:snapToGrid w:val="0"/>
          <w:color w:val="000000"/>
          <w:kern w:val="0"/>
          <w:sz w:val="32"/>
          <w:szCs w:val="32"/>
        </w:rPr>
        <w:t>：</w:t>
      </w:r>
    </w:p>
    <w:p>
      <w:pPr>
        <w:pStyle w:val="2"/>
        <w:spacing w:line="600" w:lineRule="exact"/>
        <w:ind w:firstLine="640" w:firstLineChars="200"/>
        <w:jc w:val="both"/>
        <w:rPr>
          <w:rFonts w:hint="eastAsia" w:ascii="Times New Roman" w:hAnsi="Times New Roman" w:eastAsia="仿宋_GB2312"/>
          <w:snapToGrid w:val="0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snapToGrid w:val="0"/>
          <w:color w:val="000000"/>
          <w:kern w:val="0"/>
          <w:sz w:val="32"/>
          <w:szCs w:val="32"/>
        </w:rPr>
        <w:t>为</w:t>
      </w:r>
      <w:r>
        <w:rPr>
          <w:rFonts w:hint="eastAsia" w:ascii="Times New Roman" w:hAnsi="Times New Roman" w:eastAsia="仿宋_GB2312"/>
          <w:snapToGrid w:val="0"/>
          <w:color w:val="000000"/>
          <w:kern w:val="0"/>
          <w:sz w:val="32"/>
          <w:szCs w:val="32"/>
          <w:lang w:eastAsia="zh-CN"/>
        </w:rPr>
        <w:t>进一步加强同东盟国家</w:t>
      </w:r>
      <w:r>
        <w:rPr>
          <w:rFonts w:hint="eastAsia" w:ascii="Times New Roman" w:hAnsi="Times New Roman" w:eastAsia="仿宋_GB2312"/>
          <w:snapToGrid w:val="0"/>
          <w:color w:val="000000"/>
          <w:kern w:val="0"/>
          <w:sz w:val="32"/>
          <w:szCs w:val="32"/>
        </w:rPr>
        <w:t>的科技</w:t>
      </w:r>
      <w:r>
        <w:rPr>
          <w:rFonts w:hint="eastAsia" w:ascii="Times New Roman" w:hAnsi="Times New Roman" w:eastAsia="仿宋_GB2312"/>
          <w:snapToGrid w:val="0"/>
          <w:color w:val="000000"/>
          <w:kern w:val="0"/>
          <w:sz w:val="32"/>
          <w:szCs w:val="32"/>
          <w:lang w:eastAsia="zh-CN"/>
        </w:rPr>
        <w:t>创新</w:t>
      </w:r>
      <w:r>
        <w:rPr>
          <w:rFonts w:hint="eastAsia" w:ascii="Times New Roman" w:hAnsi="Times New Roman" w:eastAsia="仿宋_GB2312"/>
          <w:snapToGrid w:val="0"/>
          <w:color w:val="000000"/>
          <w:kern w:val="0"/>
          <w:sz w:val="32"/>
          <w:szCs w:val="32"/>
        </w:rPr>
        <w:t>合作，现对市州企业、高校、</w:t>
      </w:r>
      <w:r>
        <w:rPr>
          <w:rFonts w:hint="eastAsia" w:ascii="Times New Roman" w:hAnsi="Times New Roman" w:eastAsia="仿宋_GB2312"/>
          <w:snapToGrid w:val="0"/>
          <w:color w:val="000000"/>
          <w:kern w:val="0"/>
          <w:sz w:val="32"/>
          <w:szCs w:val="32"/>
          <w:lang w:eastAsia="zh-CN"/>
        </w:rPr>
        <w:t>科研</w:t>
      </w:r>
      <w:r>
        <w:rPr>
          <w:rFonts w:hint="eastAsia" w:ascii="Times New Roman" w:hAnsi="Times New Roman" w:eastAsia="仿宋_GB2312"/>
          <w:snapToGrid w:val="0"/>
          <w:color w:val="000000"/>
          <w:kern w:val="0"/>
          <w:sz w:val="32"/>
          <w:szCs w:val="32"/>
        </w:rPr>
        <w:t>院所等科技创新主体与</w:t>
      </w:r>
      <w:r>
        <w:rPr>
          <w:rFonts w:hint="eastAsia" w:ascii="Times New Roman" w:hAnsi="Times New Roman" w:eastAsia="仿宋_GB2312"/>
          <w:snapToGrid w:val="0"/>
          <w:color w:val="000000"/>
          <w:kern w:val="0"/>
          <w:sz w:val="32"/>
          <w:szCs w:val="32"/>
          <w:lang w:eastAsia="zh-CN"/>
        </w:rPr>
        <w:t>东盟国家</w:t>
      </w:r>
      <w:r>
        <w:rPr>
          <w:rFonts w:hint="eastAsia" w:ascii="Times New Roman" w:hAnsi="Times New Roman" w:eastAsia="仿宋_GB2312"/>
          <w:snapToGrid w:val="0"/>
          <w:color w:val="000000"/>
          <w:kern w:val="0"/>
          <w:sz w:val="32"/>
          <w:szCs w:val="32"/>
        </w:rPr>
        <w:t>科技</w:t>
      </w:r>
      <w:r>
        <w:rPr>
          <w:rFonts w:hint="eastAsia" w:ascii="Times New Roman" w:hAnsi="Times New Roman" w:eastAsia="仿宋_GB2312"/>
          <w:snapToGrid w:val="0"/>
          <w:color w:val="000000"/>
          <w:kern w:val="0"/>
          <w:sz w:val="32"/>
          <w:szCs w:val="32"/>
          <w:lang w:val="en" w:eastAsia="zh-CN"/>
        </w:rPr>
        <w:t>创新合作需求</w:t>
      </w:r>
      <w:r>
        <w:rPr>
          <w:rFonts w:hint="eastAsia" w:ascii="Times New Roman" w:hAnsi="Times New Roman" w:eastAsia="仿宋_GB2312"/>
          <w:snapToGrid w:val="0"/>
          <w:color w:val="000000"/>
          <w:kern w:val="0"/>
          <w:sz w:val="32"/>
          <w:szCs w:val="32"/>
        </w:rPr>
        <w:t>进行摸底</w:t>
      </w:r>
      <w:r>
        <w:rPr>
          <w:rFonts w:hint="eastAsia" w:ascii="Times New Roman" w:hAnsi="Times New Roman" w:eastAsia="仿宋_GB2312"/>
          <w:snapToGrid w:val="0"/>
          <w:color w:val="000000"/>
          <w:kern w:val="0"/>
          <w:sz w:val="32"/>
          <w:szCs w:val="32"/>
          <w:lang w:eastAsia="zh-CN"/>
        </w:rPr>
        <w:t>（详见附件）</w:t>
      </w:r>
      <w:r>
        <w:rPr>
          <w:rFonts w:hint="eastAsia" w:ascii="Times New Roman" w:hAnsi="Times New Roman" w:eastAsia="仿宋_GB2312"/>
          <w:snapToGrid w:val="0"/>
          <w:color w:val="000000"/>
          <w:kern w:val="0"/>
          <w:sz w:val="32"/>
          <w:szCs w:val="32"/>
        </w:rPr>
        <w:t>，</w:t>
      </w:r>
      <w:r>
        <w:rPr>
          <w:rFonts w:hint="eastAsia" w:ascii="Times New Roman" w:hAnsi="Times New Roman" w:eastAsia="仿宋_GB2312"/>
          <w:snapToGrid w:val="0"/>
          <w:color w:val="000000"/>
          <w:kern w:val="0"/>
          <w:sz w:val="32"/>
          <w:szCs w:val="32"/>
          <w:lang w:eastAsia="zh-CN"/>
        </w:rPr>
        <w:t>请</w:t>
      </w:r>
      <w:r>
        <w:rPr>
          <w:rFonts w:hint="eastAsia" w:ascii="Times New Roman" w:hAnsi="Times New Roman" w:eastAsia="仿宋_GB2312"/>
          <w:snapToGrid w:val="0"/>
          <w:color w:val="000000"/>
          <w:kern w:val="0"/>
          <w:sz w:val="32"/>
          <w:szCs w:val="32"/>
        </w:rPr>
        <w:t>于</w:t>
      </w:r>
      <w:r>
        <w:rPr>
          <w:rFonts w:hint="eastAsia" w:ascii="Times New Roman" w:hAnsi="Times New Roman" w:eastAsia="仿宋_GB2312"/>
          <w:snapToGrid w:val="0"/>
          <w:color w:val="000000"/>
          <w:kern w:val="0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/>
          <w:snapToGrid w:val="0"/>
          <w:color w:val="000000"/>
          <w:kern w:val="0"/>
          <w:sz w:val="32"/>
          <w:szCs w:val="32"/>
        </w:rPr>
        <w:t>月</w:t>
      </w:r>
      <w:r>
        <w:rPr>
          <w:rFonts w:hint="eastAsia" w:ascii="Times New Roman" w:hAnsi="Times New Roman" w:eastAsia="仿宋_GB2312"/>
          <w:snapToGrid w:val="0"/>
          <w:color w:val="000000"/>
          <w:kern w:val="0"/>
          <w:sz w:val="32"/>
          <w:szCs w:val="32"/>
          <w:lang w:val="en-US" w:eastAsia="zh-CN"/>
        </w:rPr>
        <w:t>19</w:t>
      </w:r>
      <w:r>
        <w:rPr>
          <w:rFonts w:hint="eastAsia" w:ascii="Times New Roman" w:hAnsi="Times New Roman" w:eastAsia="仿宋_GB2312"/>
          <w:snapToGrid w:val="0"/>
          <w:color w:val="000000"/>
          <w:kern w:val="0"/>
          <w:sz w:val="32"/>
          <w:szCs w:val="32"/>
        </w:rPr>
        <w:t>日前将电子版发送至邮箱。</w:t>
      </w:r>
    </w:p>
    <w:p>
      <w:pPr>
        <w:pStyle w:val="2"/>
        <w:spacing w:line="600" w:lineRule="exact"/>
        <w:ind w:firstLine="640" w:firstLineChars="200"/>
        <w:jc w:val="both"/>
        <w:rPr>
          <w:rFonts w:hint="eastAsia" w:ascii="Times New Roman" w:hAnsi="Times New Roman" w:eastAsia="仿宋_GB2312"/>
          <w:snapToGrid w:val="0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snapToGrid w:val="0"/>
          <w:color w:val="000000"/>
          <w:kern w:val="0"/>
          <w:sz w:val="32"/>
          <w:szCs w:val="32"/>
        </w:rPr>
        <w:t>联系人：李志鹏，0731-88988800</w:t>
      </w:r>
    </w:p>
    <w:p>
      <w:pPr>
        <w:pStyle w:val="3"/>
        <w:spacing w:line="600" w:lineRule="exact"/>
        <w:ind w:left="0"/>
        <w:rPr>
          <w:rFonts w:hint="default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napToGrid w:val="0"/>
          <w:color w:val="000000"/>
          <w:kern w:val="0"/>
          <w:sz w:val="32"/>
          <w:szCs w:val="32"/>
        </w:rPr>
        <w:t xml:space="preserve">   </w:t>
      </w:r>
      <w:r>
        <w:rPr>
          <w:rFonts w:hint="eastAsia" w:ascii="Times New Roman" w:hAnsi="Times New Roman" w:eastAsia="仿宋_GB2312"/>
          <w:snapToGrid w:val="0"/>
          <w:color w:val="000000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/>
          <w:snapToGrid w:val="0"/>
          <w:color w:val="000000"/>
          <w:kern w:val="0"/>
          <w:sz w:val="32"/>
          <w:szCs w:val="32"/>
        </w:rPr>
        <w:t>邮</w:t>
      </w:r>
      <w:r>
        <w:rPr>
          <w:rFonts w:hint="eastAsia" w:ascii="Times New Roman" w:hAnsi="Times New Roman" w:eastAsia="仿宋_GB2312"/>
          <w:snapToGrid w:val="0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仿宋_GB2312"/>
          <w:snapToGrid w:val="0"/>
          <w:color w:val="000000"/>
          <w:kern w:val="0"/>
          <w:sz w:val="32"/>
          <w:szCs w:val="32"/>
        </w:rPr>
        <w:t>箱：</w:t>
      </w:r>
      <w:r>
        <w:rPr>
          <w:rFonts w:hint="eastAsia" w:ascii="Times New Roman" w:hAnsi="Times New Roman" w:eastAsia="仿宋_GB2312"/>
          <w:snapToGrid w:val="0"/>
          <w:color w:val="000000"/>
          <w:kern w:val="0"/>
          <w:sz w:val="32"/>
          <w:szCs w:val="32"/>
          <w:lang w:val="en-US" w:eastAsia="zh-CN"/>
        </w:rPr>
        <w:t>HNST-KJJL@kjt.hunan.gov.cn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snapToGrid w:val="0"/>
          <w:color w:val="000000"/>
          <w:kern w:val="0"/>
          <w:sz w:val="32"/>
          <w:szCs w:val="32"/>
          <w:lang w:val="en-US" w:eastAsia="zh-CN" w:bidi="ar-SA"/>
        </w:rPr>
      </w:pP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snapToGrid w:val="0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snapToGrid w:val="0"/>
          <w:color w:val="000000"/>
          <w:kern w:val="0"/>
          <w:sz w:val="32"/>
          <w:szCs w:val="32"/>
          <w:lang w:val="en-US" w:eastAsia="zh-CN" w:bidi="ar-SA"/>
        </w:rPr>
        <w:t>附件：《</w:t>
      </w:r>
      <w:r>
        <w:rPr>
          <w:rFonts w:hint="eastAsia" w:ascii="Times New Roman" w:hAnsi="Times New Roman" w:eastAsia="仿宋_GB2312" w:cs="Times New Roman"/>
          <w:snapToGrid w:val="0"/>
          <w:color w:val="000000"/>
          <w:kern w:val="0"/>
          <w:sz w:val="32"/>
          <w:szCs w:val="32"/>
          <w:lang w:val="en" w:eastAsia="zh-CN" w:bidi="ar-SA"/>
        </w:rPr>
        <w:t>湖南省与东盟国家科技创新合作需求征集表</w:t>
      </w:r>
      <w:r>
        <w:rPr>
          <w:rFonts w:hint="eastAsia" w:ascii="Times New Roman" w:hAnsi="Times New Roman" w:eastAsia="仿宋_GB2312" w:cs="Times New Roman"/>
          <w:snapToGrid w:val="0"/>
          <w:color w:val="000000"/>
          <w:kern w:val="0"/>
          <w:sz w:val="32"/>
          <w:szCs w:val="32"/>
          <w:lang w:val="en-US" w:eastAsia="zh-CN" w:bidi="ar-SA"/>
        </w:rPr>
        <w:t>》</w:t>
      </w:r>
    </w:p>
    <w:p>
      <w:pPr>
        <w:pStyle w:val="2"/>
        <w:spacing w:line="600" w:lineRule="exact"/>
        <w:rPr>
          <w:rFonts w:hint="eastAsia"/>
        </w:rPr>
      </w:pPr>
    </w:p>
    <w:p>
      <w:pPr>
        <w:spacing w:line="600" w:lineRule="exact"/>
        <w:ind w:firstLine="720" w:firstLineChars="200"/>
        <w:rPr>
          <w:rFonts w:hint="eastAsia" w:ascii="Times New Roman" w:hAnsi="Times New Roman" w:eastAsia="仿宋_GB2312"/>
          <w:snapToGrid w:val="0"/>
          <w:color w:val="000000"/>
          <w:kern w:val="0"/>
          <w:sz w:val="36"/>
          <w:szCs w:val="36"/>
        </w:rPr>
      </w:pPr>
    </w:p>
    <w:p>
      <w:pPr>
        <w:pStyle w:val="4"/>
        <w:spacing w:line="600" w:lineRule="exact"/>
        <w:ind w:left="1718" w:leftChars="304" w:hanging="1080" w:hangingChars="300"/>
        <w:jc w:val="center"/>
        <w:rPr>
          <w:rFonts w:hint="eastAsia" w:ascii="仿宋_GB2312" w:hAnsi="仿宋_GB2312" w:eastAsia="仿宋_GB2312" w:cs="仿宋_GB2312"/>
          <w:snapToGrid w:val="0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snapToGrid w:val="0"/>
          <w:color w:val="000000"/>
          <w:kern w:val="0"/>
          <w:sz w:val="36"/>
          <w:szCs w:val="36"/>
          <w:lang w:val="en-US" w:eastAsia="zh-CN"/>
        </w:rPr>
        <w:t xml:space="preserve">                         </w:t>
      </w:r>
      <w:r>
        <w:rPr>
          <w:rFonts w:hint="eastAsia" w:ascii="仿宋_GB2312" w:hAnsi="仿宋_GB2312" w:eastAsia="仿宋_GB2312" w:cs="仿宋_GB2312"/>
          <w:snapToGrid w:val="0"/>
          <w:color w:val="000000"/>
          <w:kern w:val="0"/>
          <w:sz w:val="32"/>
          <w:szCs w:val="32"/>
        </w:rPr>
        <w:t>湖南省科学技术厅</w:t>
      </w:r>
    </w:p>
    <w:p>
      <w:pPr>
        <w:pStyle w:val="4"/>
        <w:spacing w:line="600" w:lineRule="exact"/>
        <w:ind w:left="1598" w:leftChars="304" w:hanging="960" w:hangingChars="300"/>
        <w:jc w:val="right"/>
        <w:rPr>
          <w:rFonts w:hint="eastAsia" w:ascii="仿宋_GB2312" w:hAnsi="仿宋_GB2312" w:eastAsia="仿宋_GB2312" w:cs="仿宋_GB2312"/>
          <w:snapToGrid w:val="0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napToGrid w:val="0"/>
          <w:color w:val="000000"/>
          <w:kern w:val="0"/>
          <w:sz w:val="32"/>
          <w:szCs w:val="32"/>
          <w:lang w:eastAsia="zh-CN"/>
        </w:rPr>
        <w:t>国际与区域科技合作处</w:t>
      </w:r>
    </w:p>
    <w:p>
      <w:pPr>
        <w:pStyle w:val="4"/>
        <w:spacing w:line="600" w:lineRule="exact"/>
        <w:ind w:left="1598" w:leftChars="304" w:hanging="960" w:hangingChars="300"/>
        <w:jc w:val="center"/>
        <w:rPr>
          <w:rFonts w:hint="eastAsia" w:ascii="仿宋_GB2312" w:hAnsi="仿宋_GB2312" w:eastAsia="仿宋_GB2312" w:cs="仿宋_GB2312"/>
          <w:snapToGrid w:val="0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color w:val="000000"/>
          <w:kern w:val="0"/>
          <w:sz w:val="32"/>
          <w:szCs w:val="32"/>
          <w:lang w:val="en-US" w:eastAsia="zh-CN"/>
        </w:rPr>
        <w:t xml:space="preserve">                            </w:t>
      </w:r>
      <w:r>
        <w:rPr>
          <w:rFonts w:hint="eastAsia" w:ascii="仿宋_GB2312" w:hAnsi="仿宋_GB2312" w:eastAsia="仿宋_GB2312" w:cs="仿宋_GB2312"/>
          <w:snapToGrid w:val="0"/>
          <w:color w:val="000000"/>
          <w:kern w:val="0"/>
          <w:sz w:val="32"/>
          <w:szCs w:val="32"/>
        </w:rPr>
        <w:t>202</w:t>
      </w:r>
      <w:r>
        <w:rPr>
          <w:rFonts w:hint="default" w:ascii="仿宋_GB2312" w:hAnsi="仿宋_GB2312" w:eastAsia="仿宋_GB2312" w:cs="仿宋_GB2312"/>
          <w:snapToGrid w:val="0"/>
          <w:color w:val="000000"/>
          <w:kern w:val="0"/>
          <w:sz w:val="32"/>
          <w:szCs w:val="32"/>
          <w:lang w:val="en"/>
        </w:rPr>
        <w:t>2</w:t>
      </w:r>
      <w:r>
        <w:rPr>
          <w:rFonts w:hint="eastAsia" w:ascii="仿宋_GB2312" w:hAnsi="仿宋_GB2312" w:eastAsia="仿宋_GB2312" w:cs="仿宋_GB2312"/>
          <w:snapToGrid w:val="0"/>
          <w:color w:val="000000"/>
          <w:kern w:val="0"/>
          <w:sz w:val="32"/>
          <w:szCs w:val="32"/>
        </w:rPr>
        <w:t>年1月</w:t>
      </w:r>
      <w:r>
        <w:rPr>
          <w:rFonts w:hint="eastAsia" w:ascii="仿宋_GB2312" w:hAnsi="仿宋_GB2312" w:eastAsia="仿宋_GB2312" w:cs="仿宋_GB2312"/>
          <w:snapToGrid w:val="0"/>
          <w:color w:val="000000"/>
          <w:kern w:val="0"/>
          <w:sz w:val="32"/>
          <w:szCs w:val="32"/>
          <w:lang w:val="en-US" w:eastAsia="zh-CN"/>
        </w:rPr>
        <w:t>13</w:t>
      </w:r>
      <w:r>
        <w:rPr>
          <w:rFonts w:hint="eastAsia" w:ascii="仿宋_GB2312" w:hAnsi="仿宋_GB2312" w:eastAsia="仿宋_GB2312" w:cs="仿宋_GB2312"/>
          <w:snapToGrid w:val="0"/>
          <w:color w:val="000000"/>
          <w:kern w:val="0"/>
          <w:sz w:val="32"/>
          <w:szCs w:val="32"/>
        </w:rPr>
        <w:t>日</w:t>
      </w:r>
    </w:p>
    <w:bookmarkEnd w:id="0"/>
    <w:p>
      <w:pPr>
        <w:pStyle w:val="4"/>
        <w:spacing w:line="600" w:lineRule="exact"/>
        <w:rPr>
          <w:rFonts w:hint="eastAsia" w:ascii="仿宋_GB2312" w:eastAsia="仿宋_GB2312"/>
          <w:sz w:val="32"/>
          <w:szCs w:val="32"/>
        </w:rPr>
      </w:pPr>
    </w:p>
    <w:p>
      <w:pPr>
        <w:pStyle w:val="4"/>
        <w:spacing w:line="600" w:lineRule="exact"/>
        <w:rPr>
          <w:rFonts w:hint="eastAsia" w:ascii="仿宋_GB2312" w:eastAsia="仿宋_GB2312"/>
          <w:sz w:val="32"/>
          <w:szCs w:val="32"/>
        </w:rPr>
      </w:pPr>
    </w:p>
    <w:p>
      <w:p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vertAlign w:val="baseline"/>
          <w:lang w:val="en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vertAlign w:val="baseline"/>
          <w:lang w:val="en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vertAlign w:val="baseline"/>
          <w:lang w:val="en" w:eastAsia="zh-CN"/>
        </w:rPr>
        <w:t>湖南省与东盟国家科技创新合作需求征集表</w:t>
      </w:r>
    </w:p>
    <w:p>
      <w:pPr>
        <w:rPr>
          <w:rFonts w:hint="eastAsia" w:ascii="仿宋_GB2312" w:hAnsi="仿宋_GB2312" w:eastAsia="仿宋_GB2312" w:cs="仿宋_GB2312"/>
          <w:sz w:val="28"/>
          <w:szCs w:val="28"/>
          <w:vertAlign w:val="baseline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vertAlign w:val="baseline"/>
          <w:lang w:val="en" w:eastAsia="zh-CN"/>
        </w:rPr>
        <w:t>推荐单位：</w:t>
      </w:r>
      <w:r>
        <w:rPr>
          <w:rFonts w:hint="eastAsia" w:ascii="仿宋_GB2312" w:hAnsi="仿宋_GB2312" w:eastAsia="仿宋_GB2312" w:cs="仿宋_GB2312"/>
          <w:sz w:val="28"/>
          <w:szCs w:val="28"/>
          <w:vertAlign w:val="baseline"/>
          <w:lang w:val="en-US" w:eastAsia="zh-CN"/>
        </w:rPr>
        <w:t xml:space="preserve">                                                             日期：     年     月      日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5"/>
        <w:gridCol w:w="2295"/>
        <w:gridCol w:w="1335"/>
        <w:gridCol w:w="1635"/>
        <w:gridCol w:w="2190"/>
        <w:gridCol w:w="1980"/>
        <w:gridCol w:w="2550"/>
        <w:gridCol w:w="11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sz w:val="24"/>
                <w:szCs w:val="24"/>
                <w:vertAlign w:val="baseline"/>
                <w:lang w:val="en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" w:eastAsia="zh-CN"/>
              </w:rPr>
              <w:t>序号</w:t>
            </w:r>
          </w:p>
        </w:tc>
        <w:tc>
          <w:tcPr>
            <w:tcW w:w="2295" w:type="dxa"/>
            <w:noWrap w:val="0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"/>
              </w:rPr>
            </w:pPr>
            <w:r>
              <w:rPr>
                <w:rFonts w:hint="default"/>
                <w:b/>
                <w:bCs/>
                <w:sz w:val="24"/>
                <w:szCs w:val="24"/>
                <w:vertAlign w:val="baseline"/>
                <w:lang w:val="en"/>
              </w:rPr>
              <w:t>我省单位名称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"/>
              </w:rPr>
            </w:pPr>
            <w:r>
              <w:rPr>
                <w:rFonts w:hint="default"/>
                <w:b/>
                <w:bCs/>
                <w:sz w:val="24"/>
                <w:szCs w:val="24"/>
                <w:vertAlign w:val="baseline"/>
                <w:lang w:val="en"/>
              </w:rPr>
              <w:t>联系人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"/>
              </w:rPr>
            </w:pPr>
            <w:r>
              <w:rPr>
                <w:rFonts w:hint="default"/>
                <w:b/>
                <w:bCs/>
                <w:sz w:val="24"/>
                <w:szCs w:val="24"/>
                <w:vertAlign w:val="baseline"/>
                <w:lang w:val="en"/>
              </w:rPr>
              <w:t>联系方式</w:t>
            </w:r>
          </w:p>
        </w:tc>
        <w:tc>
          <w:tcPr>
            <w:tcW w:w="21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eastAsia="宋体"/>
                <w:b/>
                <w:bCs/>
                <w:sz w:val="24"/>
                <w:szCs w:val="24"/>
                <w:vertAlign w:val="baseline"/>
                <w:lang w:val="en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" w:eastAsia="zh-CN"/>
              </w:rPr>
              <w:t>已有（意向）东盟国家</w:t>
            </w:r>
            <w:r>
              <w:rPr>
                <w:rFonts w:hint="default"/>
                <w:b/>
                <w:bCs/>
                <w:sz w:val="24"/>
                <w:szCs w:val="24"/>
                <w:vertAlign w:val="baseline"/>
                <w:lang w:val="en"/>
              </w:rPr>
              <w:t>合作单位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eastAsia="宋体"/>
                <w:b/>
                <w:bCs/>
                <w:sz w:val="24"/>
                <w:szCs w:val="24"/>
                <w:vertAlign w:val="baseline"/>
                <w:lang w:val="en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" w:eastAsia="zh-CN"/>
              </w:rPr>
              <w:t>已有（意向）合作内容</w:t>
            </w:r>
          </w:p>
        </w:tc>
        <w:tc>
          <w:tcPr>
            <w:tcW w:w="25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/>
                <w:b/>
                <w:bCs/>
                <w:sz w:val="24"/>
                <w:szCs w:val="24"/>
                <w:vertAlign w:val="baseline"/>
                <w:lang w:val="en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" w:eastAsia="zh-CN"/>
              </w:rPr>
              <w:t>是否有意参加</w:t>
            </w:r>
            <w:r>
              <w:rPr>
                <w:rFonts w:hint="default"/>
                <w:b/>
                <w:bCs/>
                <w:sz w:val="24"/>
                <w:szCs w:val="24"/>
                <w:vertAlign w:val="baseline"/>
                <w:lang w:val="en" w:eastAsia="zh-CN"/>
              </w:rPr>
              <w:t>第19届中国—东盟博览会</w:t>
            </w: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" w:eastAsia="zh-CN"/>
              </w:rPr>
              <w:t>相关科技创新专题活动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eastAsia="宋体"/>
                <w:b/>
                <w:bCs/>
                <w:sz w:val="24"/>
                <w:szCs w:val="24"/>
                <w:vertAlign w:val="baseline"/>
                <w:lang w:val="en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  <w:t>（组委会初步定于2022年9月16—19日在中国南宁举行）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sz w:val="24"/>
                <w:szCs w:val="24"/>
                <w:vertAlign w:val="baseline"/>
                <w:lang w:val="en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4" w:hRule="atLeast"/>
        </w:trPr>
        <w:tc>
          <w:tcPr>
            <w:tcW w:w="765" w:type="dxa"/>
            <w:noWrap w:val="0"/>
            <w:vAlign w:val="top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"/>
              </w:rPr>
            </w:pPr>
          </w:p>
        </w:tc>
        <w:tc>
          <w:tcPr>
            <w:tcW w:w="2295" w:type="dxa"/>
            <w:noWrap w:val="0"/>
            <w:vAlign w:val="top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"/>
              </w:rPr>
            </w:pPr>
          </w:p>
        </w:tc>
        <w:tc>
          <w:tcPr>
            <w:tcW w:w="1335" w:type="dxa"/>
            <w:noWrap w:val="0"/>
            <w:vAlign w:val="top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"/>
              </w:rPr>
            </w:pPr>
          </w:p>
        </w:tc>
        <w:tc>
          <w:tcPr>
            <w:tcW w:w="1635" w:type="dxa"/>
            <w:noWrap w:val="0"/>
            <w:vAlign w:val="top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"/>
              </w:rPr>
            </w:pPr>
          </w:p>
        </w:tc>
        <w:tc>
          <w:tcPr>
            <w:tcW w:w="2190" w:type="dxa"/>
            <w:noWrap w:val="0"/>
            <w:vAlign w:val="top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"/>
              </w:rPr>
            </w:pPr>
          </w:p>
        </w:tc>
        <w:tc>
          <w:tcPr>
            <w:tcW w:w="1980" w:type="dxa"/>
            <w:noWrap w:val="0"/>
            <w:vAlign w:val="top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"/>
              </w:rPr>
            </w:pPr>
          </w:p>
        </w:tc>
        <w:tc>
          <w:tcPr>
            <w:tcW w:w="2550" w:type="dxa"/>
            <w:noWrap w:val="0"/>
            <w:vAlign w:val="top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"/>
              </w:rPr>
            </w:pPr>
          </w:p>
        </w:tc>
        <w:tc>
          <w:tcPr>
            <w:tcW w:w="1125" w:type="dxa"/>
            <w:noWrap w:val="0"/>
            <w:vAlign w:val="top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"/>
              </w:rPr>
            </w:pPr>
          </w:p>
        </w:tc>
      </w:tr>
    </w:tbl>
    <w:p>
      <w:pPr>
        <w:rPr>
          <w:rFonts w:hint="default"/>
          <w:sz w:val="44"/>
          <w:szCs w:val="44"/>
          <w:lang w:val="en"/>
        </w:rPr>
      </w:pPr>
    </w:p>
    <w:p>
      <w:pPr>
        <w:pStyle w:val="2"/>
      </w:pPr>
    </w:p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B37319"/>
    <w:rsid w:val="07FB80B9"/>
    <w:rsid w:val="179D610F"/>
    <w:rsid w:val="19BFB47E"/>
    <w:rsid w:val="6CBF8014"/>
    <w:rsid w:val="761D0EBC"/>
    <w:rsid w:val="77FDD176"/>
    <w:rsid w:val="797D1041"/>
    <w:rsid w:val="7BFF1001"/>
    <w:rsid w:val="7EB37319"/>
    <w:rsid w:val="7EF5238C"/>
    <w:rsid w:val="7FEFB28A"/>
    <w:rsid w:val="7FF597D8"/>
    <w:rsid w:val="7FFDE767"/>
    <w:rsid w:val="7FFE727E"/>
    <w:rsid w:val="AF9CAFC0"/>
    <w:rsid w:val="B5FE053C"/>
    <w:rsid w:val="BED79CCE"/>
    <w:rsid w:val="DCBE3811"/>
    <w:rsid w:val="EF6FBB95"/>
    <w:rsid w:val="F19F3758"/>
    <w:rsid w:val="FB1C2976"/>
    <w:rsid w:val="FDF794AB"/>
    <w:rsid w:val="FF2ED16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index 5"/>
    <w:basedOn w:val="1"/>
    <w:next w:val="1"/>
    <w:qFormat/>
    <w:uiPriority w:val="0"/>
    <w:pPr>
      <w:ind w:left="1680"/>
    </w:pPr>
  </w:style>
  <w:style w:type="paragraph" w:styleId="4">
    <w:name w:val="Body Text"/>
    <w:basedOn w:val="1"/>
    <w:qFormat/>
    <w:uiPriority w:val="0"/>
    <w:rPr>
      <w:rFonts w:ascii="Calibri" w:hAnsi="Calibri" w:eastAsia="宋体" w:cs="Times New Roman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Style w:val="5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36.6666666666667</TotalTime>
  <ScaleCrop>false</ScaleCrop>
  <LinksUpToDate>false</LinksUpToDate>
  <CharactersWithSpaces>0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2022-01-15T14:58:00Z</dcterms:created>
  <dc:creator>greatwall</dc:creator>
  <cp:lastModifiedBy>大国蚁民</cp:lastModifiedBy>
  <dcterms:modified xsi:type="dcterms:W3CDTF">2022-01-14T11:05:52Z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</Properties>
</file>